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21105" w14:textId="77777777" w:rsidR="0026119F" w:rsidRPr="00BD622C" w:rsidRDefault="0026119F" w:rsidP="0026119F">
      <w:pPr>
        <w:spacing w:line="360" w:lineRule="auto"/>
        <w:ind w:left="-284" w:firstLine="284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</w:pPr>
      <w:r w:rsidRPr="00BD622C"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  <w:t xml:space="preserve">Aufruf </w:t>
      </w:r>
    </w:p>
    <w:p w14:paraId="7603AC47" w14:textId="35EB7A8B" w:rsidR="00CC407F" w:rsidRPr="00BD622C" w:rsidRDefault="0026119F" w:rsidP="0017175B">
      <w:pPr>
        <w:spacing w:line="360" w:lineRule="auto"/>
        <w:ind w:left="-284" w:firstLine="284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</w:pPr>
      <w:r w:rsidRPr="00BD622C"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  <w:t>der Bundesminister</w:t>
      </w:r>
      <w:r w:rsidR="002213D1" w:rsidRPr="00BD622C"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  <w:t>in</w:t>
      </w:r>
      <w:r w:rsidRPr="00BD622C"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  <w:t xml:space="preserve"> für</w:t>
      </w:r>
      <w:r w:rsidR="00A17E4D"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  <w:t xml:space="preserve"> Bildung,</w:t>
      </w:r>
      <w:r w:rsidRPr="00BD622C"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  <w:t xml:space="preserve"> Familie, Senioren, Frauen und Jugend</w:t>
      </w:r>
      <w:r w:rsidR="00A17E4D"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  <w:t xml:space="preserve"> Karin Prien</w:t>
      </w:r>
    </w:p>
    <w:p w14:paraId="05F51A3B" w14:textId="27F3928C" w:rsidR="0026119F" w:rsidRPr="00BD622C" w:rsidRDefault="0026119F" w:rsidP="0026119F">
      <w:pPr>
        <w:spacing w:line="360" w:lineRule="auto"/>
        <w:ind w:left="-284" w:firstLine="284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</w:pPr>
      <w:r w:rsidRPr="00BD622C"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  <w:t xml:space="preserve">der </w:t>
      </w:r>
      <w:bookmarkStart w:id="0" w:name="_GoBack"/>
      <w:bookmarkEnd w:id="0"/>
      <w:r w:rsidR="008870E3" w:rsidRPr="008870E3"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  <w:t>Präsidentin der Bildungsministerkonferenz der Ständigen Konferenz der Kultusminister der Länder</w:t>
      </w:r>
      <w:r w:rsidRPr="00BD622C"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  <w:t xml:space="preserve"> </w:t>
      </w:r>
      <w:r w:rsidR="00E66E12" w:rsidRPr="00BD622C"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  <w:t xml:space="preserve">Simone </w:t>
      </w:r>
      <w:r w:rsidR="00303903" w:rsidRPr="00BD622C"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  <w:t>Oldenburg</w:t>
      </w:r>
      <w:r w:rsidR="00274600" w:rsidRPr="00BD622C"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  <w:t xml:space="preserve"> </w:t>
      </w:r>
      <w:r w:rsidRPr="00BD622C"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  <w:t xml:space="preserve">und </w:t>
      </w:r>
      <w:r w:rsidR="009A0074" w:rsidRPr="00BD622C"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  <w:br/>
      </w:r>
      <w:r w:rsidRPr="00BD622C"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  <w:t>des DOSB-Präsidenten Thomas Weikert</w:t>
      </w:r>
      <w:r w:rsidRPr="00BD622C"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  <w:br/>
        <w:t>als Kuratorium für die Bundesjugendspiele 202</w:t>
      </w:r>
      <w:r w:rsidR="006B5316" w:rsidRPr="00BD622C"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  <w:t>5</w:t>
      </w:r>
      <w:r w:rsidRPr="00BD622C"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  <w:t>/202</w:t>
      </w:r>
      <w:r w:rsidR="006B5316" w:rsidRPr="00BD622C"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  <w:t>6</w:t>
      </w:r>
      <w:r w:rsidRPr="00BD622C"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  <w:br/>
        <w:t>Veröffentlichung: zum 1. August 202</w:t>
      </w:r>
      <w:r w:rsidR="006B5316" w:rsidRPr="00BD622C">
        <w:rPr>
          <w:rFonts w:ascii="Arial" w:eastAsia="Times New Roman" w:hAnsi="Arial" w:cs="Arial"/>
          <w:b/>
          <w:kern w:val="0"/>
          <w:sz w:val="24"/>
          <w:szCs w:val="24"/>
          <w:lang w:eastAsia="de-DE"/>
        </w:rPr>
        <w:t>5</w:t>
      </w:r>
    </w:p>
    <w:p w14:paraId="26FBF56B" w14:textId="77777777" w:rsidR="007E34F7" w:rsidRPr="00BD622C" w:rsidRDefault="007E34F7" w:rsidP="00C80CF8">
      <w:pPr>
        <w:rPr>
          <w:rFonts w:ascii="Arial" w:hAnsi="Arial" w:cs="Arial"/>
          <w:b/>
          <w:bCs/>
        </w:rPr>
      </w:pPr>
    </w:p>
    <w:p w14:paraId="2B02D540" w14:textId="3224D8EF" w:rsidR="00073667" w:rsidRPr="00BD622C" w:rsidRDefault="00425D01" w:rsidP="00575885">
      <w:pPr>
        <w:spacing w:line="36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</w:pPr>
      <w:r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Die Olympischen </w:t>
      </w:r>
      <w:r w:rsidR="00D92F77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und </w:t>
      </w:r>
      <w:r w:rsidR="00166C9E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Paralympischen </w:t>
      </w:r>
      <w:r w:rsidR="00F05466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Spiele in Paris</w:t>
      </w:r>
      <w:r w:rsidR="00D92F77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 begeisterten </w:t>
      </w:r>
      <w:r w:rsidR="00627367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zahlreiche Menschen und </w:t>
      </w:r>
      <w:r w:rsidR="00F836BF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schafften Anreize für </w:t>
      </w:r>
      <w:r w:rsidR="00C03856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viele </w:t>
      </w:r>
      <w:r w:rsidR="00F40758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Kinder und Jugendliche</w:t>
      </w:r>
      <w:r w:rsidR="00410B9D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,</w:t>
      </w:r>
      <w:r w:rsidR="005B741E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 </w:t>
      </w:r>
      <w:r w:rsidR="008D45E7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sich </w:t>
      </w:r>
      <w:r w:rsidR="00C629CA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mehr zu bewegen und Sport zu treiben. </w:t>
      </w:r>
      <w:r w:rsidR="00E50932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 </w:t>
      </w:r>
      <w:r w:rsidR="00F05466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 </w:t>
      </w:r>
    </w:p>
    <w:p w14:paraId="1FB29E60" w14:textId="25B2FA3D" w:rsidR="004B38E1" w:rsidRPr="00BD622C" w:rsidRDefault="0046659D" w:rsidP="00C629CA">
      <w:pPr>
        <w:spacing w:line="36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</w:pPr>
      <w:r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Bestärkt </w:t>
      </w:r>
      <w:r w:rsidR="007F19AB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durch die Spiele </w:t>
      </w:r>
      <w:r w:rsidR="00A902F3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in Paris</w:t>
      </w:r>
      <w:r w:rsidR="007F19AB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, </w:t>
      </w:r>
      <w:r w:rsidR="00321B48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beabsichtigt</w:t>
      </w:r>
      <w:r w:rsidR="00810979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 </w:t>
      </w:r>
      <w:r w:rsidR="007F19AB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Deutschland in naher Zukunft </w:t>
      </w:r>
      <w:r w:rsidR="00A902F3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eine </w:t>
      </w:r>
      <w:r w:rsidR="00EA19BA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Bewerbung um die </w:t>
      </w:r>
      <w:r w:rsidR="007F19AB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Ausrichtung der Olympischen und Paralympischen </w:t>
      </w:r>
      <w:r w:rsidR="00EA19BA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Sommerspi</w:t>
      </w:r>
      <w:r w:rsidR="007F19AB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ele im eigenen La</w:t>
      </w:r>
      <w:r w:rsidR="00AA00E8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nd. </w:t>
      </w:r>
      <w:r w:rsidR="00007703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Da</w:t>
      </w:r>
      <w:r w:rsidR="006C20D2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bei </w:t>
      </w:r>
      <w:r w:rsidR="00007703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spielen </w:t>
      </w:r>
      <w:r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u.a. neben </w:t>
      </w:r>
      <w:r w:rsidR="00B05F66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bildungs</w:t>
      </w:r>
      <w:r w:rsidR="00347027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-</w:t>
      </w:r>
      <w:r w:rsidR="00D90C0C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, g</w:t>
      </w:r>
      <w:r w:rsidR="00347027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esundheits</w:t>
      </w:r>
      <w:r w:rsidR="00D90C0C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- und sport</w:t>
      </w:r>
      <w:r w:rsidR="00347027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politische</w:t>
      </w:r>
      <w:r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n</w:t>
      </w:r>
      <w:r w:rsidR="00347027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 </w:t>
      </w:r>
      <w:r w:rsidR="00260C45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Aspekte</w:t>
      </w:r>
      <w:r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n auch</w:t>
      </w:r>
      <w:r w:rsidR="004440BA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 </w:t>
      </w:r>
      <w:r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der</w:t>
      </w:r>
      <w:r w:rsidR="009929F2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 </w:t>
      </w:r>
      <w:r w:rsidR="00FB25B6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Schulsport und </w:t>
      </w:r>
      <w:r w:rsidR="00094B3A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d</w:t>
      </w:r>
      <w:r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ie</w:t>
      </w:r>
      <w:r w:rsidR="00D30D11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 Schulsportwettbewerbe</w:t>
      </w:r>
      <w:r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 eine wichtige Rolle</w:t>
      </w:r>
      <w:r w:rsidR="00DD1622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.</w:t>
      </w:r>
      <w:r w:rsidR="004B38E1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 </w:t>
      </w:r>
    </w:p>
    <w:p w14:paraId="509514AE" w14:textId="2F9712B8" w:rsidR="00204AB9" w:rsidRPr="00BD622C" w:rsidRDefault="003564D2" w:rsidP="00956614">
      <w:p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de-DE"/>
        </w:rPr>
      </w:pPr>
      <w:r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Die Bundesjugendspiele s</w:t>
      </w:r>
      <w:r w:rsidR="00964151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tellen </w:t>
      </w:r>
      <w:r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seit Jahrzehnten ein</w:t>
      </w:r>
      <w:r w:rsidR="00714519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en</w:t>
      </w:r>
      <w:r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 Höhepunkt des sportlichen</w:t>
      </w:r>
      <w:r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br/>
        <w:t>Schullebens</w:t>
      </w:r>
      <w:r w:rsidR="0005083C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 </w:t>
      </w:r>
      <w:r w:rsidR="005F229C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dar. </w:t>
      </w:r>
      <w:r w:rsidR="00C232A6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Sie</w:t>
      </w:r>
      <w:r w:rsidR="00A22250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 sollen </w:t>
      </w:r>
      <w:r w:rsidR="000D4577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Bewegungsfreude und positive Bewegungserlebnisse </w:t>
      </w:r>
      <w:r w:rsidR="00C71598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bei allen Kindern und Jugendlichen </w:t>
      </w:r>
      <w:r w:rsidR="00C232A6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fördern</w:t>
      </w:r>
      <w:r w:rsidR="00714519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. Auch </w:t>
      </w:r>
      <w:r w:rsidR="008D2E10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d</w:t>
      </w:r>
      <w:r w:rsidR="00812AF3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er</w:t>
      </w:r>
      <w:r w:rsidR="008D2E10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 Leistungsaspekt </w:t>
      </w:r>
      <w:r w:rsidR="00714519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spielt </w:t>
      </w:r>
      <w:r w:rsidR="008D2E10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eine wichtige Rolle</w:t>
      </w:r>
      <w:r w:rsidR="00A652F6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.</w:t>
      </w:r>
      <w:r w:rsidR="00812AF3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 </w:t>
      </w:r>
      <w:r w:rsidR="00204AB9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Verbunden mit dem gemeinsamen Sporttreiben sowie dem Testen des eigenen sportlichen </w:t>
      </w:r>
      <w:r w:rsidR="00714519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Könnens</w:t>
      </w:r>
      <w:r w:rsidR="00204AB9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, entsprechen die Bundesjugendspiele damit wesentlichen Motivlagen von Kindern</w:t>
      </w:r>
      <w:r w:rsidR="00A57467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 und Jugendlichen</w:t>
      </w:r>
      <w:r w:rsidR="00204AB9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 im Sport, insbesondere</w:t>
      </w:r>
      <w:r w:rsidR="00A00F0D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 im Hinblick auf </w:t>
      </w:r>
      <w:r w:rsidR="00204AB9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„Freude an Bewegung“ und </w:t>
      </w:r>
      <w:r w:rsidR="00022C5C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ein </w:t>
      </w:r>
      <w:r w:rsidR="00204AB9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„Miteinander“.</w:t>
      </w:r>
    </w:p>
    <w:p w14:paraId="2524FE16" w14:textId="66440F86" w:rsidR="00DE3498" w:rsidRPr="00BD622C" w:rsidRDefault="0092555E" w:rsidP="00DE3498">
      <w:pPr>
        <w:spacing w:line="36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</w:pPr>
      <w:r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Über ein vielfältiges </w:t>
      </w:r>
      <w:r w:rsidR="00B75596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Angebot, das </w:t>
      </w:r>
      <w:r w:rsidR="00392622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die </w:t>
      </w:r>
      <w:r w:rsidR="002C3F3B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prozessorientiert angelegten Bildungspläne des Sportunterrichts in den einzelnen Bundesländern unterstützt und </w:t>
      </w:r>
      <w:r w:rsidR="00430BB9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s</w:t>
      </w:r>
      <w:r w:rsidR="002C3F3B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tärkt</w:t>
      </w:r>
      <w:r w:rsidR="00430BB9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, </w:t>
      </w:r>
      <w:r w:rsidR="00C941B8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sollen</w:t>
      </w:r>
      <w:r w:rsidR="00A57467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 Schülerinnen und Schüler </w:t>
      </w:r>
      <w:r w:rsidR="00C941B8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für den Sport begeistert und</w:t>
      </w:r>
      <w:r w:rsidR="00EE0F04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 zielgericht</w:t>
      </w:r>
      <w:r w:rsidR="00C65026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et an die</w:t>
      </w:r>
      <w:r w:rsidR="00EE0F04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 Grundsportarten Leicht</w:t>
      </w:r>
      <w:r w:rsidR="0005083C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athletik, Schwimmen und Turnen </w:t>
      </w:r>
      <w:r w:rsidR="00C65026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>herangeführt werden.</w:t>
      </w:r>
      <w:r w:rsidR="00DE3498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  <w:t xml:space="preserve"> </w:t>
      </w:r>
    </w:p>
    <w:p w14:paraId="53D13B24" w14:textId="17344745" w:rsidR="003564D2" w:rsidRPr="00BD622C" w:rsidRDefault="003564D2" w:rsidP="0096415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shd w:val="clear" w:color="auto" w:fill="FFFFFF"/>
          <w:lang w:eastAsia="de-DE"/>
        </w:rPr>
      </w:pPr>
    </w:p>
    <w:p w14:paraId="5C5CE113" w14:textId="59B65645" w:rsidR="00453059" w:rsidRPr="00BD622C" w:rsidRDefault="00714519" w:rsidP="001A1CD3">
      <w:p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de-DE"/>
        </w:rPr>
      </w:pPr>
      <w:r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lastRenderedPageBreak/>
        <w:t>B</w:t>
      </w:r>
      <w:r w:rsidR="00971B17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ei den Bundesjugendspielen geht es um ein vielfältiges </w:t>
      </w:r>
      <w:r w:rsidR="00737182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und leistungsorientiertes </w:t>
      </w:r>
      <w:r w:rsidR="00971B17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Sport- und Übungsangebot</w:t>
      </w:r>
      <w:r w:rsidR="00A57467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,</w:t>
      </w:r>
      <w:r w:rsidR="00971B17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 </w:t>
      </w:r>
      <w:r w:rsidR="001C1D44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an dem alle teilnehmen können. </w:t>
      </w:r>
      <w:r w:rsidR="00971B17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De</w:t>
      </w:r>
      <w:r w:rsidR="0074013D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shalb biete</w:t>
      </w:r>
      <w:r w:rsidR="001C1D44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n</w:t>
      </w:r>
      <w:r w:rsidR="002531A8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 die </w:t>
      </w:r>
      <w:r w:rsidR="001C1D44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Bundesjugendspiele</w:t>
      </w:r>
      <w:r w:rsidR="00971B17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 zahlreiche Möglichkeiten</w:t>
      </w:r>
      <w:r w:rsidR="001C1D44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,</w:t>
      </w:r>
      <w:r w:rsidR="00801A28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 auch</w:t>
      </w:r>
      <w:r w:rsidR="00971B17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 Kinder </w:t>
      </w:r>
      <w:r w:rsidR="001C1D44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und Jugendliche </w:t>
      </w:r>
      <w:r w:rsidR="00801A28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mit Einschränkungen</w:t>
      </w:r>
      <w:r w:rsidR="00971B17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 teilhaben zu lassen.</w:t>
      </w:r>
    </w:p>
    <w:p w14:paraId="441DB18E" w14:textId="4C721331" w:rsidR="00A43411" w:rsidRPr="00BD622C" w:rsidRDefault="00B52BC7" w:rsidP="00D556A8">
      <w:p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de-DE"/>
        </w:rPr>
      </w:pPr>
      <w:r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Die Bundesjugendspiele</w:t>
      </w:r>
      <w:r w:rsidR="00A5131A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 </w:t>
      </w:r>
      <w:r w:rsidR="002531A8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sind </w:t>
      </w:r>
      <w:r w:rsidR="00592962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im besten Falle in große Schulsportfeste </w:t>
      </w:r>
      <w:r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integriert</w:t>
      </w:r>
      <w:r w:rsidR="00592962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 und </w:t>
      </w:r>
      <w:r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werden</w:t>
      </w:r>
      <w:r w:rsidR="00592962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 damit zu einem Erlebnis für </w:t>
      </w:r>
      <w:r w:rsidR="00743479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alle </w:t>
      </w:r>
      <w:r w:rsidR="00A5131A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Beteiligten</w:t>
      </w:r>
      <w:r w:rsidR="002531A8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. </w:t>
      </w:r>
      <w:r w:rsidR="00592962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 </w:t>
      </w:r>
    </w:p>
    <w:p w14:paraId="3CA3927E" w14:textId="7B6B08A9" w:rsidR="00D556A8" w:rsidRPr="00BD622C" w:rsidRDefault="00A43411" w:rsidP="00D556A8">
      <w:p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de-DE"/>
        </w:rPr>
      </w:pPr>
      <w:r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An den Bundesjugendspielen teilzunehmen</w:t>
      </w:r>
      <w:r w:rsidR="00B52BC7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,</w:t>
      </w:r>
      <w:r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 </w:t>
      </w:r>
      <w:r w:rsidR="00A5131A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kann</w:t>
      </w:r>
      <w:r w:rsidR="004522BA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 zu </w:t>
      </w:r>
      <w:r w:rsidR="00D556A8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einem möglichen Einstieg in eine sportliche Karriere, z. B. durch den Einsatz in Schulmannschaften</w:t>
      </w:r>
      <w:r w:rsidR="00801A28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 und dem Vereinssport</w:t>
      </w:r>
      <w:r w:rsidR="00D556A8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, führen</w:t>
      </w:r>
      <w:r w:rsidR="004522BA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.</w:t>
      </w:r>
      <w:r w:rsidR="00B52BC7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 </w:t>
      </w:r>
      <w:r w:rsidR="00D2011A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Durch </w:t>
      </w:r>
      <w:r w:rsidR="00D556A8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Kooperationen </w:t>
      </w:r>
      <w:r w:rsidR="00EC750B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zwischen </w:t>
      </w:r>
      <w:r w:rsidR="00213D97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Schule</w:t>
      </w:r>
      <w:r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n</w:t>
      </w:r>
      <w:r w:rsidR="00213D97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 und </w:t>
      </w:r>
      <w:r w:rsidR="00EC750B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Sportv</w:t>
      </w:r>
      <w:r w:rsidR="00D556A8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erein</w:t>
      </w:r>
      <w:r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en</w:t>
      </w:r>
      <w:r w:rsidR="00EC750B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 </w:t>
      </w:r>
      <w:r w:rsidR="00D556A8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können sich </w:t>
      </w:r>
      <w:r w:rsidR="00B52BC7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junge Menschen</w:t>
      </w:r>
      <w:r w:rsidR="00FD5A46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 </w:t>
      </w:r>
      <w:r w:rsidR="00D556A8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regelmäßig sportlich</w:t>
      </w:r>
      <w:r w:rsidR="00FD5A46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 b</w:t>
      </w:r>
      <w:r w:rsidR="00D556A8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etätig</w:t>
      </w:r>
      <w:r w:rsidR="00FD5A46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en</w:t>
      </w:r>
      <w:r w:rsidR="006D0CF4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. Darüber hinaus </w:t>
      </w:r>
      <w:r w:rsidR="00801A28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kann </w:t>
      </w:r>
      <w:r w:rsidR="00740BF0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sich </w:t>
      </w:r>
      <w:r w:rsidR="006D0CF4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auch </w:t>
      </w:r>
      <w:r w:rsidR="00FD5A46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ein </w:t>
      </w:r>
      <w:r w:rsidR="00D556A8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Engagement </w:t>
      </w:r>
      <w:r w:rsidR="00FD5A46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 xml:space="preserve">im Schulsport und </w:t>
      </w:r>
      <w:r w:rsidR="00D556A8" w:rsidRPr="00BD622C">
        <w:rPr>
          <w:rFonts w:ascii="Arial" w:eastAsia="Times New Roman" w:hAnsi="Arial" w:cs="Arial"/>
          <w:kern w:val="0"/>
          <w:sz w:val="24"/>
          <w:szCs w:val="24"/>
          <w:lang w:eastAsia="de-DE"/>
        </w:rPr>
        <w:t>innerhalb des Vereins ergeben und damit zur Weiterentwicklung der Persönlichkeit beitragen.</w:t>
      </w:r>
    </w:p>
    <w:p w14:paraId="2FA0A72E" w14:textId="672694F0" w:rsidR="009653D8" w:rsidRPr="00BD622C" w:rsidRDefault="008B1DFC" w:rsidP="002666C1">
      <w:pPr>
        <w:spacing w:line="36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</w:rPr>
      </w:pPr>
      <w:r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</w:rPr>
        <w:t>W</w:t>
      </w:r>
      <w:r w:rsidR="0064733A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</w:rPr>
        <w:t>ir</w:t>
      </w:r>
      <w:r w:rsidR="008B5850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</w:rPr>
        <w:t xml:space="preserve"> wünschen uns</w:t>
      </w:r>
      <w:r w:rsidR="0064733A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</w:rPr>
        <w:t>, dass sich viele Kinder und J</w:t>
      </w:r>
      <w:r w:rsidR="00455286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</w:rPr>
        <w:t>ugendliche von der Begeisterung, die während der Olympischen</w:t>
      </w:r>
      <w:r w:rsidR="002E076B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</w:rPr>
        <w:t xml:space="preserve"> und Paralympischen</w:t>
      </w:r>
      <w:r w:rsidR="002F6826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</w:rPr>
        <w:t xml:space="preserve"> </w:t>
      </w:r>
      <w:r w:rsidR="00455286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</w:rPr>
        <w:t>Spiele</w:t>
      </w:r>
      <w:r w:rsidR="002F6826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</w:rPr>
        <w:t xml:space="preserve"> </w:t>
      </w:r>
      <w:r w:rsidR="001F2799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</w:rPr>
        <w:t xml:space="preserve">in Paris </w:t>
      </w:r>
      <w:r w:rsidR="00DC4781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</w:rPr>
        <w:t>auf</w:t>
      </w:r>
      <w:r w:rsidR="001F2799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</w:rPr>
        <w:t>kam</w:t>
      </w:r>
      <w:r w:rsidR="00455286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</w:rPr>
        <w:t xml:space="preserve">, </w:t>
      </w:r>
      <w:r w:rsidR="00A43411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</w:rPr>
        <w:t xml:space="preserve">inspirieren </w:t>
      </w:r>
      <w:r w:rsidR="00801A28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</w:rPr>
        <w:t xml:space="preserve">lassen </w:t>
      </w:r>
      <w:r w:rsidR="002B4C1F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</w:rPr>
        <w:t xml:space="preserve">und </w:t>
      </w:r>
      <w:r w:rsidR="00A5458D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</w:rPr>
        <w:t xml:space="preserve">mit viel Freude an den Bundesjugendspielen </w:t>
      </w:r>
      <w:r w:rsidR="00B23079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</w:rPr>
        <w:t>202</w:t>
      </w:r>
      <w:r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</w:rPr>
        <w:t>5</w:t>
      </w:r>
      <w:r w:rsidR="00B23079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</w:rPr>
        <w:t>/202</w:t>
      </w:r>
      <w:r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</w:rPr>
        <w:t>6</w:t>
      </w:r>
      <w:r w:rsidR="00B23079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</w:rPr>
        <w:t xml:space="preserve"> </w:t>
      </w:r>
      <w:r w:rsidR="003A543C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</w:rPr>
        <w:t>mitmachen</w:t>
      </w:r>
      <w:r w:rsidR="00C12FB8" w:rsidRPr="00BD62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</w:rPr>
        <w:t xml:space="preserve">. </w:t>
      </w:r>
    </w:p>
    <w:p w14:paraId="7D1DFA53" w14:textId="77777777" w:rsidR="00972471" w:rsidRPr="00BD622C" w:rsidRDefault="00972471" w:rsidP="002666C1">
      <w:pPr>
        <w:spacing w:line="36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</w:rPr>
      </w:pPr>
    </w:p>
    <w:p w14:paraId="1BE00828" w14:textId="77777777" w:rsidR="00972471" w:rsidRPr="00BD622C" w:rsidRDefault="00972471" w:rsidP="002666C1">
      <w:pPr>
        <w:spacing w:line="36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</w:rPr>
      </w:pPr>
    </w:p>
    <w:p w14:paraId="795CB887" w14:textId="77777777" w:rsidR="00972471" w:rsidRPr="00BD622C" w:rsidRDefault="00972471" w:rsidP="002666C1">
      <w:pPr>
        <w:spacing w:line="36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</w:rPr>
      </w:pPr>
    </w:p>
    <w:p w14:paraId="6719D177" w14:textId="4192D476" w:rsidR="00972471" w:rsidRPr="00BD622C" w:rsidRDefault="00972471" w:rsidP="002666C1">
      <w:pPr>
        <w:spacing w:line="36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</w:rPr>
      </w:pPr>
    </w:p>
    <w:sectPr w:rsidR="00972471" w:rsidRPr="00BD622C" w:rsidSect="00C0130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BD866" w14:textId="77777777" w:rsidR="00C302F5" w:rsidRDefault="00C302F5" w:rsidP="003C0777">
      <w:pPr>
        <w:spacing w:after="0" w:line="240" w:lineRule="auto"/>
      </w:pPr>
      <w:r>
        <w:separator/>
      </w:r>
    </w:p>
  </w:endnote>
  <w:endnote w:type="continuationSeparator" w:id="0">
    <w:p w14:paraId="7C24C92A" w14:textId="77777777" w:rsidR="00C302F5" w:rsidRDefault="00C302F5" w:rsidP="003C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undesSerif Office">
    <w:panose1 w:val="02050002050300000203"/>
    <w:charset w:val="00"/>
    <w:family w:val="roman"/>
    <w:pitch w:val="variable"/>
    <w:sig w:usb0="A00000BF" w:usb1="4000206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E3E1E" w14:textId="77777777" w:rsidR="00C302F5" w:rsidRDefault="00C302F5" w:rsidP="003C0777">
      <w:pPr>
        <w:spacing w:after="0" w:line="240" w:lineRule="auto"/>
      </w:pPr>
      <w:r>
        <w:separator/>
      </w:r>
    </w:p>
  </w:footnote>
  <w:footnote w:type="continuationSeparator" w:id="0">
    <w:p w14:paraId="10471F6A" w14:textId="77777777" w:rsidR="00C302F5" w:rsidRDefault="00C302F5" w:rsidP="003C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0A036" w14:textId="3009FD62" w:rsidR="00AE3478" w:rsidRDefault="00AE3478">
    <w:pPr>
      <w:pStyle w:val="Kopfzeile"/>
    </w:pPr>
    <w:r>
      <w:tab/>
    </w:r>
    <w:r>
      <w:tab/>
    </w:r>
    <w:r w:rsidRPr="00745CBD">
      <w:rPr>
        <w:noProof/>
        <w:lang w:eastAsia="de-DE"/>
      </w:rPr>
      <w:drawing>
        <wp:inline distT="0" distB="0" distL="0" distR="0" wp14:anchorId="09B77FD6" wp14:editId="5FAFD8DB">
          <wp:extent cx="814005" cy="781050"/>
          <wp:effectExtent l="0" t="0" r="5715" b="0"/>
          <wp:docPr id="1071933284" name="Grafik 1071933284" descr="Ein Bild, das Schrift, Tex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933284" name="Grafik 1071933284" descr="Ein Bild, das Schrift, Text, Grafiken, Grafikdesig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483" cy="789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47E5F"/>
    <w:multiLevelType w:val="hybridMultilevel"/>
    <w:tmpl w:val="A66E546E"/>
    <w:lvl w:ilvl="0" w:tplc="494658BC">
      <w:numFmt w:val="bullet"/>
      <w:lvlText w:val="-"/>
      <w:lvlJc w:val="left"/>
      <w:pPr>
        <w:ind w:left="720" w:hanging="360"/>
      </w:pPr>
      <w:rPr>
        <w:rFonts w:ascii="BundesSerif Office" w:eastAsia="Times New Roman" w:hAnsi="BundesSerif Office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CF8"/>
    <w:rsid w:val="000037A0"/>
    <w:rsid w:val="00007703"/>
    <w:rsid w:val="00022C5C"/>
    <w:rsid w:val="00026D3F"/>
    <w:rsid w:val="00034D05"/>
    <w:rsid w:val="00035B80"/>
    <w:rsid w:val="000401A7"/>
    <w:rsid w:val="00042ED2"/>
    <w:rsid w:val="00045D09"/>
    <w:rsid w:val="00050107"/>
    <w:rsid w:val="0005083C"/>
    <w:rsid w:val="00056DF9"/>
    <w:rsid w:val="00073667"/>
    <w:rsid w:val="00085F6B"/>
    <w:rsid w:val="000937AB"/>
    <w:rsid w:val="00094B3A"/>
    <w:rsid w:val="000D4577"/>
    <w:rsid w:val="000F35E4"/>
    <w:rsid w:val="000F50D2"/>
    <w:rsid w:val="00101211"/>
    <w:rsid w:val="00106BEC"/>
    <w:rsid w:val="001244C1"/>
    <w:rsid w:val="00127404"/>
    <w:rsid w:val="00130581"/>
    <w:rsid w:val="00134E25"/>
    <w:rsid w:val="00166C9E"/>
    <w:rsid w:val="0017175B"/>
    <w:rsid w:val="001734D1"/>
    <w:rsid w:val="001776D8"/>
    <w:rsid w:val="00180F4F"/>
    <w:rsid w:val="00180F8C"/>
    <w:rsid w:val="0019720F"/>
    <w:rsid w:val="001A1CD3"/>
    <w:rsid w:val="001B0B3A"/>
    <w:rsid w:val="001B7A8B"/>
    <w:rsid w:val="001C1D44"/>
    <w:rsid w:val="001C687C"/>
    <w:rsid w:val="001D62DD"/>
    <w:rsid w:val="001F2799"/>
    <w:rsid w:val="00204AB9"/>
    <w:rsid w:val="00211579"/>
    <w:rsid w:val="00213D97"/>
    <w:rsid w:val="002213D1"/>
    <w:rsid w:val="0022559B"/>
    <w:rsid w:val="00227E04"/>
    <w:rsid w:val="002328CC"/>
    <w:rsid w:val="00232D9D"/>
    <w:rsid w:val="0025222E"/>
    <w:rsid w:val="002531A8"/>
    <w:rsid w:val="00260C45"/>
    <w:rsid w:val="0026119F"/>
    <w:rsid w:val="00262A93"/>
    <w:rsid w:val="002666C1"/>
    <w:rsid w:val="00270A3F"/>
    <w:rsid w:val="002716B8"/>
    <w:rsid w:val="00274600"/>
    <w:rsid w:val="0027536F"/>
    <w:rsid w:val="00280577"/>
    <w:rsid w:val="002B4C1F"/>
    <w:rsid w:val="002C3F3B"/>
    <w:rsid w:val="002E076B"/>
    <w:rsid w:val="002F6826"/>
    <w:rsid w:val="00303903"/>
    <w:rsid w:val="00304025"/>
    <w:rsid w:val="003123CB"/>
    <w:rsid w:val="00315C79"/>
    <w:rsid w:val="00321B48"/>
    <w:rsid w:val="003274BA"/>
    <w:rsid w:val="003319FE"/>
    <w:rsid w:val="00347027"/>
    <w:rsid w:val="003564D2"/>
    <w:rsid w:val="0039163D"/>
    <w:rsid w:val="00392622"/>
    <w:rsid w:val="003A2D84"/>
    <w:rsid w:val="003A543C"/>
    <w:rsid w:val="003B3B52"/>
    <w:rsid w:val="003C0080"/>
    <w:rsid w:val="003C0777"/>
    <w:rsid w:val="003D073E"/>
    <w:rsid w:val="003D378E"/>
    <w:rsid w:val="00410B9D"/>
    <w:rsid w:val="00425D01"/>
    <w:rsid w:val="0042627B"/>
    <w:rsid w:val="00430BB9"/>
    <w:rsid w:val="00440591"/>
    <w:rsid w:val="0044084E"/>
    <w:rsid w:val="004440BA"/>
    <w:rsid w:val="004522BA"/>
    <w:rsid w:val="00453059"/>
    <w:rsid w:val="004550A0"/>
    <w:rsid w:val="00455286"/>
    <w:rsid w:val="0046659D"/>
    <w:rsid w:val="00473470"/>
    <w:rsid w:val="0047767D"/>
    <w:rsid w:val="00496DE9"/>
    <w:rsid w:val="004A03D9"/>
    <w:rsid w:val="004A168F"/>
    <w:rsid w:val="004A464A"/>
    <w:rsid w:val="004B38E1"/>
    <w:rsid w:val="004B55C8"/>
    <w:rsid w:val="004B69F3"/>
    <w:rsid w:val="004C35BF"/>
    <w:rsid w:val="004C68B6"/>
    <w:rsid w:val="004D2C62"/>
    <w:rsid w:val="004F1BCC"/>
    <w:rsid w:val="004F495A"/>
    <w:rsid w:val="00516373"/>
    <w:rsid w:val="00525F41"/>
    <w:rsid w:val="005408A4"/>
    <w:rsid w:val="005423E8"/>
    <w:rsid w:val="00554AFC"/>
    <w:rsid w:val="00556667"/>
    <w:rsid w:val="005614DB"/>
    <w:rsid w:val="00574B05"/>
    <w:rsid w:val="00575885"/>
    <w:rsid w:val="005915EF"/>
    <w:rsid w:val="00592962"/>
    <w:rsid w:val="005B741E"/>
    <w:rsid w:val="005B75A4"/>
    <w:rsid w:val="005C381B"/>
    <w:rsid w:val="005D06B0"/>
    <w:rsid w:val="005D2068"/>
    <w:rsid w:val="005F08F7"/>
    <w:rsid w:val="005F229C"/>
    <w:rsid w:val="00602ACE"/>
    <w:rsid w:val="00610733"/>
    <w:rsid w:val="00613BBA"/>
    <w:rsid w:val="00616E5C"/>
    <w:rsid w:val="00622F39"/>
    <w:rsid w:val="00625960"/>
    <w:rsid w:val="00627367"/>
    <w:rsid w:val="00630327"/>
    <w:rsid w:val="00632BF0"/>
    <w:rsid w:val="00635BE0"/>
    <w:rsid w:val="0064733A"/>
    <w:rsid w:val="006765AD"/>
    <w:rsid w:val="0068484C"/>
    <w:rsid w:val="0068695D"/>
    <w:rsid w:val="006908B3"/>
    <w:rsid w:val="006B187D"/>
    <w:rsid w:val="006B5316"/>
    <w:rsid w:val="006C20D2"/>
    <w:rsid w:val="006D0CF4"/>
    <w:rsid w:val="006E6AA1"/>
    <w:rsid w:val="006F3029"/>
    <w:rsid w:val="00702774"/>
    <w:rsid w:val="00714519"/>
    <w:rsid w:val="0072305C"/>
    <w:rsid w:val="00733832"/>
    <w:rsid w:val="007352F8"/>
    <w:rsid w:val="00737182"/>
    <w:rsid w:val="0074013D"/>
    <w:rsid w:val="00740BF0"/>
    <w:rsid w:val="00743479"/>
    <w:rsid w:val="00754412"/>
    <w:rsid w:val="00756708"/>
    <w:rsid w:val="00762CBA"/>
    <w:rsid w:val="00767656"/>
    <w:rsid w:val="00786430"/>
    <w:rsid w:val="007A6765"/>
    <w:rsid w:val="007A6FD9"/>
    <w:rsid w:val="007B4AA2"/>
    <w:rsid w:val="007B741D"/>
    <w:rsid w:val="007B7945"/>
    <w:rsid w:val="007C117A"/>
    <w:rsid w:val="007C4FCB"/>
    <w:rsid w:val="007E1B75"/>
    <w:rsid w:val="007E34F7"/>
    <w:rsid w:val="007E36E4"/>
    <w:rsid w:val="007F19AB"/>
    <w:rsid w:val="00801A28"/>
    <w:rsid w:val="0081071D"/>
    <w:rsid w:val="00810979"/>
    <w:rsid w:val="00812AF3"/>
    <w:rsid w:val="00856717"/>
    <w:rsid w:val="00860522"/>
    <w:rsid w:val="00863119"/>
    <w:rsid w:val="00866BAD"/>
    <w:rsid w:val="008870E3"/>
    <w:rsid w:val="008A4C8A"/>
    <w:rsid w:val="008B1DFC"/>
    <w:rsid w:val="008B2726"/>
    <w:rsid w:val="008B358D"/>
    <w:rsid w:val="008B5850"/>
    <w:rsid w:val="008C0BE4"/>
    <w:rsid w:val="008C0EAD"/>
    <w:rsid w:val="008C0F48"/>
    <w:rsid w:val="008C3180"/>
    <w:rsid w:val="008C45CC"/>
    <w:rsid w:val="008C67AE"/>
    <w:rsid w:val="008D2E10"/>
    <w:rsid w:val="008D45E7"/>
    <w:rsid w:val="008E2751"/>
    <w:rsid w:val="008E3615"/>
    <w:rsid w:val="00906E4B"/>
    <w:rsid w:val="009230FE"/>
    <w:rsid w:val="0092555E"/>
    <w:rsid w:val="00930634"/>
    <w:rsid w:val="00941FE6"/>
    <w:rsid w:val="009455B0"/>
    <w:rsid w:val="00956614"/>
    <w:rsid w:val="00964151"/>
    <w:rsid w:val="009653D8"/>
    <w:rsid w:val="00971B17"/>
    <w:rsid w:val="00972471"/>
    <w:rsid w:val="009929F2"/>
    <w:rsid w:val="00993258"/>
    <w:rsid w:val="009A0074"/>
    <w:rsid w:val="009C4B32"/>
    <w:rsid w:val="009D514A"/>
    <w:rsid w:val="009D5280"/>
    <w:rsid w:val="009E5AED"/>
    <w:rsid w:val="009E7AA1"/>
    <w:rsid w:val="009F5A9E"/>
    <w:rsid w:val="00A00F0D"/>
    <w:rsid w:val="00A05A49"/>
    <w:rsid w:val="00A06EDF"/>
    <w:rsid w:val="00A17E4D"/>
    <w:rsid w:val="00A22250"/>
    <w:rsid w:val="00A25F61"/>
    <w:rsid w:val="00A43411"/>
    <w:rsid w:val="00A43B93"/>
    <w:rsid w:val="00A46B48"/>
    <w:rsid w:val="00A50E8C"/>
    <w:rsid w:val="00A5131A"/>
    <w:rsid w:val="00A5458D"/>
    <w:rsid w:val="00A57467"/>
    <w:rsid w:val="00A652F6"/>
    <w:rsid w:val="00A715CF"/>
    <w:rsid w:val="00A902F3"/>
    <w:rsid w:val="00AA00E8"/>
    <w:rsid w:val="00AA473C"/>
    <w:rsid w:val="00AC1BF3"/>
    <w:rsid w:val="00AC6A1B"/>
    <w:rsid w:val="00AD2B1E"/>
    <w:rsid w:val="00AD5667"/>
    <w:rsid w:val="00AE3478"/>
    <w:rsid w:val="00AF37A7"/>
    <w:rsid w:val="00B05F66"/>
    <w:rsid w:val="00B116AA"/>
    <w:rsid w:val="00B119F3"/>
    <w:rsid w:val="00B23079"/>
    <w:rsid w:val="00B35DD7"/>
    <w:rsid w:val="00B41EB2"/>
    <w:rsid w:val="00B52BC7"/>
    <w:rsid w:val="00B75596"/>
    <w:rsid w:val="00B81561"/>
    <w:rsid w:val="00BA012B"/>
    <w:rsid w:val="00BC17E3"/>
    <w:rsid w:val="00BD02A7"/>
    <w:rsid w:val="00BD5631"/>
    <w:rsid w:val="00BD622C"/>
    <w:rsid w:val="00C0130F"/>
    <w:rsid w:val="00C03856"/>
    <w:rsid w:val="00C12FB8"/>
    <w:rsid w:val="00C1574C"/>
    <w:rsid w:val="00C232A6"/>
    <w:rsid w:val="00C265C1"/>
    <w:rsid w:val="00C302F5"/>
    <w:rsid w:val="00C34295"/>
    <w:rsid w:val="00C35CCA"/>
    <w:rsid w:val="00C41A54"/>
    <w:rsid w:val="00C60B08"/>
    <w:rsid w:val="00C629CA"/>
    <w:rsid w:val="00C65026"/>
    <w:rsid w:val="00C71598"/>
    <w:rsid w:val="00C8068A"/>
    <w:rsid w:val="00C80CF8"/>
    <w:rsid w:val="00C8174D"/>
    <w:rsid w:val="00C941B8"/>
    <w:rsid w:val="00CC407F"/>
    <w:rsid w:val="00CC6341"/>
    <w:rsid w:val="00CD54FF"/>
    <w:rsid w:val="00CF6523"/>
    <w:rsid w:val="00D17255"/>
    <w:rsid w:val="00D2011A"/>
    <w:rsid w:val="00D30D11"/>
    <w:rsid w:val="00D52FDC"/>
    <w:rsid w:val="00D556A8"/>
    <w:rsid w:val="00D90C0C"/>
    <w:rsid w:val="00D92F77"/>
    <w:rsid w:val="00D95F3A"/>
    <w:rsid w:val="00DA378E"/>
    <w:rsid w:val="00DC4781"/>
    <w:rsid w:val="00DC7C63"/>
    <w:rsid w:val="00DD1622"/>
    <w:rsid w:val="00DE3498"/>
    <w:rsid w:val="00DF795D"/>
    <w:rsid w:val="00E1449C"/>
    <w:rsid w:val="00E16BCD"/>
    <w:rsid w:val="00E34CFF"/>
    <w:rsid w:val="00E36091"/>
    <w:rsid w:val="00E50932"/>
    <w:rsid w:val="00E61D0B"/>
    <w:rsid w:val="00E66E12"/>
    <w:rsid w:val="00E75375"/>
    <w:rsid w:val="00EA19BA"/>
    <w:rsid w:val="00EC750B"/>
    <w:rsid w:val="00EC7E3A"/>
    <w:rsid w:val="00ED3881"/>
    <w:rsid w:val="00EE0F04"/>
    <w:rsid w:val="00EE37FF"/>
    <w:rsid w:val="00F03FBF"/>
    <w:rsid w:val="00F049E1"/>
    <w:rsid w:val="00F0516D"/>
    <w:rsid w:val="00F05466"/>
    <w:rsid w:val="00F075F8"/>
    <w:rsid w:val="00F30679"/>
    <w:rsid w:val="00F40758"/>
    <w:rsid w:val="00F612AE"/>
    <w:rsid w:val="00F71187"/>
    <w:rsid w:val="00F76F84"/>
    <w:rsid w:val="00F836BF"/>
    <w:rsid w:val="00F95174"/>
    <w:rsid w:val="00F97EEE"/>
    <w:rsid w:val="00FA76FC"/>
    <w:rsid w:val="00FB15F8"/>
    <w:rsid w:val="00FB25B6"/>
    <w:rsid w:val="00FC2791"/>
    <w:rsid w:val="00FD20B0"/>
    <w:rsid w:val="00FD5A46"/>
    <w:rsid w:val="00FE0491"/>
    <w:rsid w:val="00FE1B38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44B21"/>
  <w15:docId w15:val="{05B422FD-7AC6-4D60-8328-A357A942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80CF8"/>
    <w:pPr>
      <w:spacing w:line="256" w:lineRule="auto"/>
    </w:pPr>
  </w:style>
  <w:style w:type="paragraph" w:styleId="berschrift1">
    <w:name w:val="heading 1"/>
    <w:basedOn w:val="Standard"/>
    <w:link w:val="berschrift1Zchn"/>
    <w:uiPriority w:val="9"/>
    <w:qFormat/>
    <w:rsid w:val="00FE1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E1B3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C0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0777"/>
  </w:style>
  <w:style w:type="paragraph" w:styleId="Fuzeile">
    <w:name w:val="footer"/>
    <w:basedOn w:val="Standard"/>
    <w:link w:val="FuzeileZchn"/>
    <w:uiPriority w:val="99"/>
    <w:unhideWhenUsed/>
    <w:rsid w:val="003C0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0777"/>
  </w:style>
  <w:style w:type="character" w:customStyle="1" w:styleId="eop">
    <w:name w:val="eop"/>
    <w:basedOn w:val="Absatz-Standardschriftart"/>
    <w:rsid w:val="004C35BF"/>
  </w:style>
  <w:style w:type="paragraph" w:styleId="berarbeitung">
    <w:name w:val="Revision"/>
    <w:hidden/>
    <w:uiPriority w:val="99"/>
    <w:semiHidden/>
    <w:rsid w:val="00525F4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052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605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05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052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05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0522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130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F4B29-2834-4034-8F8E-8A549C03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Olympischer Sportbund e.V.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Barthel, Ute</dc:creator>
  <cp:lastModifiedBy>-BLOEM</cp:lastModifiedBy>
  <cp:revision>2</cp:revision>
  <cp:lastPrinted>2024-02-12T16:56:00Z</cp:lastPrinted>
  <dcterms:created xsi:type="dcterms:W3CDTF">2025-06-26T07:52:00Z</dcterms:created>
  <dcterms:modified xsi:type="dcterms:W3CDTF">2025-06-26T07:52:00Z</dcterms:modified>
</cp:coreProperties>
</file>